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ascii="华文中宋" w:hAnsi="华文中宋" w:eastAsia="华文中宋" w:cs="华文中宋"/>
          <w:b/>
          <w:i w:val="0"/>
          <w:caps w:val="0"/>
          <w:color w:val="auto"/>
          <w:spacing w:val="0"/>
          <w:kern w:val="0"/>
          <w:sz w:val="44"/>
          <w:szCs w:val="44"/>
          <w:shd w:val="clear" w:fill="FFFFFF"/>
          <w:vertAlign w:val="baseline"/>
          <w:lang w:val="en-US" w:eastAsia="zh-CN" w:bidi="ar"/>
        </w:rPr>
        <w:t>建设项目环境影响评价告知承诺制申请表</w:t>
      </w:r>
    </w:p>
    <w:tbl>
      <w:tblPr>
        <w:tblStyle w:val="3"/>
        <w:tblW w:w="893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93"/>
        <w:gridCol w:w="1413"/>
        <w:gridCol w:w="1281"/>
        <w:gridCol w:w="778"/>
        <w:gridCol w:w="923"/>
        <w:gridCol w:w="354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exact"/>
          <w:jc w:val="center"/>
        </w:trPr>
        <w:tc>
          <w:tcPr>
            <w:tcW w:w="240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审批方式</w:t>
            </w:r>
          </w:p>
        </w:tc>
        <w:tc>
          <w:tcPr>
            <w:tcW w:w="652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审批告知承诺制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90" w:hRule="exact"/>
          <w:jc w:val="center"/>
        </w:trPr>
        <w:tc>
          <w:tcPr>
            <w:tcW w:w="240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项目名称</w:t>
            </w:r>
          </w:p>
        </w:tc>
        <w:tc>
          <w:tcPr>
            <w:tcW w:w="652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宋体" w:hAnsi="宋体" w:eastAsia="宋体" w:cs="宋体"/>
                <w:sz w:val="24"/>
                <w:szCs w:val="24"/>
              </w:rPr>
              <w:t>福清市华旺农业综合开发有限公司</w:t>
            </w:r>
            <w:r>
              <w:rPr>
                <w:rFonts w:hint="eastAsia" w:ascii="宋体" w:hAnsi="宋体" w:eastAsia="宋体" w:cs="宋体"/>
                <w:kern w:val="2"/>
                <w:sz w:val="24"/>
                <w:szCs w:val="24"/>
              </w:rPr>
              <w:t>年存栏生猪30000头</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年出栏生猪60000头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240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项目代码</w:t>
            </w:r>
          </w:p>
        </w:tc>
        <w:tc>
          <w:tcPr>
            <w:tcW w:w="652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default" w:ascii="Calibri" w:hAnsi="Calibri" w:cs="Calibri"/>
                <w:b w:val="0"/>
                <w:sz w:val="32"/>
                <w:szCs w:val="32"/>
              </w:rPr>
              <w:t>2020-350181-03-03-056017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240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项目建设地点</w:t>
            </w:r>
          </w:p>
        </w:tc>
        <w:tc>
          <w:tcPr>
            <w:tcW w:w="652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default" w:ascii="Calibri" w:hAnsi="Calibri" w:cs="Calibri"/>
                <w:b w:val="0"/>
                <w:sz w:val="32"/>
                <w:szCs w:val="32"/>
              </w:rPr>
              <w:t>福建省福州市福清市渔溪镇下里村蛇姆山</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3687"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环境影响评价行业类别</w:t>
            </w:r>
            <w:bookmarkStart w:id="0" w:name="_GoBack"/>
            <w:bookmarkEnd w:id="0"/>
          </w:p>
        </w:tc>
        <w:tc>
          <w:tcPr>
            <w:tcW w:w="5244"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Calibri" w:hAnsi="Calibri" w:cs="Calibri"/>
                <w:b w:val="0"/>
                <w:sz w:val="32"/>
                <w:szCs w:val="32"/>
                <w:lang w:val="en-US" w:eastAsia="zh-CN"/>
              </w:rPr>
              <w:t>0</w:t>
            </w:r>
            <w:r>
              <w:rPr>
                <w:rFonts w:hint="default" w:ascii="Calibri" w:hAnsi="Calibri" w:cs="Calibri"/>
                <w:b w:val="0"/>
                <w:sz w:val="32"/>
                <w:szCs w:val="32"/>
              </w:rPr>
              <w:t>1</w:t>
            </w:r>
            <w:r>
              <w:rPr>
                <w:rFonts w:hint="eastAsia" w:ascii="Calibri" w:hAnsi="Calibri" w:cs="Calibri"/>
                <w:b w:val="0"/>
                <w:sz w:val="32"/>
                <w:szCs w:val="32"/>
                <w:lang w:val="en-US" w:eastAsia="zh-CN"/>
              </w:rPr>
              <w:t>-001</w:t>
            </w:r>
            <w:r>
              <w:rPr>
                <w:rFonts w:hint="default" w:ascii="Calibri" w:hAnsi="Calibri" w:cs="Calibri"/>
                <w:b w:val="0"/>
                <w:sz w:val="32"/>
                <w:szCs w:val="32"/>
              </w:rPr>
              <w:t>畜禽养殖场、养殖小区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3687"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规划环评开展情况</w:t>
            </w:r>
          </w:p>
        </w:tc>
        <w:tc>
          <w:tcPr>
            <w:tcW w:w="5244"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default" w:ascii="Calibri" w:hAnsi="Calibri" w:cs="Calibri"/>
                <w:b w:val="0"/>
                <w:sz w:val="32"/>
                <w:szCs w:val="32"/>
              </w:rPr>
              <w:t>已开展并通过审查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240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建设单位</w:t>
            </w:r>
          </w:p>
        </w:tc>
        <w:tc>
          <w:tcPr>
            <w:tcW w:w="652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宋体" w:hAnsi="宋体" w:eastAsia="宋体" w:cs="宋体"/>
                <w:sz w:val="28"/>
                <w:szCs w:val="28"/>
              </w:rPr>
              <w:t>福清市华旺农业综合开发有限公司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60" w:hRule="exact"/>
          <w:jc w:val="center"/>
        </w:trPr>
        <w:tc>
          <w:tcPr>
            <w:tcW w:w="5388"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☑统一社会信用代码 □组织机构代码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left"/>
              <w:textAlignment w:val="auto"/>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□工商注册号         □其他</w:t>
            </w:r>
          </w:p>
        </w:tc>
        <w:tc>
          <w:tcPr>
            <w:tcW w:w="354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default" w:ascii="Calibri" w:hAnsi="Calibri" w:cs="Calibri"/>
                <w:b w:val="0"/>
                <w:sz w:val="32"/>
                <w:szCs w:val="32"/>
              </w:rPr>
              <w:t>913501816808717650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5" w:hRule="exact"/>
          <w:jc w:val="center"/>
        </w:trPr>
        <w:tc>
          <w:tcPr>
            <w:tcW w:w="2406" w:type="dxa"/>
            <w:gridSpan w:val="2"/>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授权经办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人员信息</w:t>
            </w:r>
          </w:p>
        </w:tc>
        <w:tc>
          <w:tcPr>
            <w:tcW w:w="652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left"/>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姓名：余杨           联系方式：17750227165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2406" w:type="dxa"/>
            <w:gridSpan w:val="2"/>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i w:val="0"/>
                <w:caps w:val="0"/>
                <w:color w:val="333333"/>
                <w:spacing w:val="0"/>
                <w:sz w:val="24"/>
                <w:szCs w:val="24"/>
              </w:rPr>
            </w:pPr>
          </w:p>
        </w:tc>
        <w:tc>
          <w:tcPr>
            <w:tcW w:w="652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kern w:val="0"/>
                <w:sz w:val="30"/>
                <w:szCs w:val="30"/>
                <w:vertAlign w:val="baseline"/>
                <w:lang w:val="en-US" w:eastAsia="zh-CN" w:bidi="ar"/>
              </w:rPr>
            </w:pPr>
            <w:r>
              <w:rPr>
                <w:rFonts w:hint="eastAsia" w:ascii="宋体" w:hAnsi="宋体" w:eastAsia="宋体" w:cs="宋体"/>
                <w:b w:val="0"/>
                <w:i w:val="0"/>
                <w:caps w:val="0"/>
                <w:color w:val="000000"/>
                <w:spacing w:val="0"/>
                <w:kern w:val="0"/>
                <w:sz w:val="30"/>
                <w:szCs w:val="30"/>
                <w:vertAlign w:val="baseline"/>
                <w:lang w:val="en-US" w:eastAsia="zh-CN" w:bidi="ar"/>
              </w:rPr>
              <w:t>身份证号码：350428197402240032</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left"/>
              <w:rPr>
                <w:rFonts w:hint="default" w:ascii="Calibri" w:hAnsi="Calibri" w:cs="Calibri"/>
                <w:b w:val="0"/>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240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评价单位</w:t>
            </w:r>
          </w:p>
        </w:tc>
        <w:tc>
          <w:tcPr>
            <w:tcW w:w="652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kern w:val="0"/>
                <w:sz w:val="30"/>
                <w:szCs w:val="30"/>
                <w:vertAlign w:val="baseline"/>
                <w:lang w:val="en-US" w:eastAsia="zh-CN" w:bidi="ar"/>
              </w:rPr>
            </w:pPr>
            <w:r>
              <w:rPr>
                <w:rFonts w:hint="eastAsia" w:ascii="宋体" w:hAnsi="宋体" w:eastAsia="宋体" w:cs="宋体"/>
                <w:b w:val="0"/>
                <w:i w:val="0"/>
                <w:caps w:val="0"/>
                <w:color w:val="000000"/>
                <w:spacing w:val="0"/>
                <w:kern w:val="0"/>
                <w:sz w:val="30"/>
                <w:szCs w:val="30"/>
                <w:vertAlign w:val="baseline"/>
                <w:lang w:val="en-US" w:eastAsia="zh-CN" w:bidi="ar"/>
              </w:rPr>
              <w:t>鑫福（福建）环保有限公司</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75" w:hRule="exact"/>
          <w:jc w:val="center"/>
        </w:trPr>
        <w:tc>
          <w:tcPr>
            <w:tcW w:w="5388"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☑统一社会信用代码 □组织机构代码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□工商注册号        □其他</w:t>
            </w:r>
          </w:p>
        </w:tc>
        <w:tc>
          <w:tcPr>
            <w:tcW w:w="354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default" w:ascii="Calibri" w:hAnsi="Calibri" w:cs="Calibri"/>
                <w:b w:val="0"/>
                <w:sz w:val="32"/>
                <w:szCs w:val="32"/>
              </w:rPr>
              <w:t>91350181MA31WUH164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446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评价单位资质证书编号</w:t>
            </w:r>
          </w:p>
        </w:tc>
        <w:tc>
          <w:tcPr>
            <w:tcW w:w="446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eastAsia" w:ascii="Calibri" w:hAnsi="Calibri" w:cs="Calibri" w:eastAsiaTheme="minorEastAsia"/>
                <w:b w:val="0"/>
                <w:sz w:val="32"/>
                <w:szCs w:val="32"/>
                <w:lang w:eastAsia="zh-CN"/>
              </w:rPr>
            </w:pPr>
            <w:r>
              <w:rPr>
                <w:rFonts w:hint="eastAsia" w:ascii="Calibri" w:hAnsi="Calibri" w:cs="Calibri"/>
                <w:b w:val="0"/>
                <w:sz w:val="32"/>
                <w:szCs w:val="32"/>
                <w:lang w:eastAsia="zh-CN"/>
              </w:rPr>
              <w:t>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0" w:hRule="exact"/>
          <w:jc w:val="center"/>
        </w:trPr>
        <w:tc>
          <w:tcPr>
            <w:tcW w:w="4465"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编制主持人</w:t>
            </w:r>
            <w:r>
              <w:rPr>
                <w:rFonts w:hint="eastAsia" w:ascii="宋体" w:hAnsi="宋体" w:eastAsia="宋体" w:cs="宋体"/>
                <w:b w:val="0"/>
                <w:i w:val="0"/>
                <w:caps w:val="0"/>
                <w:color w:val="auto"/>
                <w:spacing w:val="0"/>
                <w:kern w:val="0"/>
                <w:sz w:val="30"/>
                <w:szCs w:val="30"/>
                <w:vertAlign w:val="baseline"/>
                <w:lang w:val="en-US" w:eastAsia="zh-CN" w:bidi="ar"/>
              </w:rPr>
              <w:t>职业资格证书编号</w:t>
            </w:r>
          </w:p>
        </w:tc>
        <w:tc>
          <w:tcPr>
            <w:tcW w:w="446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default" w:ascii="Calibri" w:hAnsi="Calibri" w:cs="Calibri"/>
                <w:b w:val="0"/>
                <w:sz w:val="28"/>
                <w:szCs w:val="28"/>
              </w:rPr>
              <w:t>20150353703520143730020011</w:t>
            </w:r>
            <w:r>
              <w:rPr>
                <w:rFonts w:hint="eastAsia" w:ascii="Calibri" w:hAnsi="Calibri" w:cs="Calibri"/>
                <w:b w:val="0"/>
                <w:sz w:val="28"/>
                <w:szCs w:val="28"/>
                <w:lang w:val="en-US" w:eastAsia="zh-CN"/>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15" w:hRule="atLeast"/>
          <w:jc w:val="center"/>
        </w:trPr>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Calibri" w:hAnsi="Calibri" w:cs="Calibri"/>
                <w:b w:val="0"/>
                <w:sz w:val="32"/>
                <w:szCs w:val="32"/>
              </w:rPr>
            </w:pPr>
            <w:r>
              <w:rPr>
                <w:rFonts w:hint="eastAsia" w:ascii="宋体" w:hAnsi="宋体" w:eastAsia="宋体" w:cs="宋体"/>
                <w:b w:val="0"/>
                <w:i w:val="0"/>
                <w:caps w:val="0"/>
                <w:color w:val="auto"/>
                <w:spacing w:val="0"/>
                <w:kern w:val="0"/>
                <w:sz w:val="30"/>
                <w:szCs w:val="30"/>
                <w:vertAlign w:val="baseline"/>
                <w:lang w:val="en-US" w:eastAsia="zh-CN" w:bidi="ar"/>
              </w:rPr>
              <w:t>建设单位承诺</w:t>
            </w:r>
          </w:p>
        </w:tc>
        <w:tc>
          <w:tcPr>
            <w:tcW w:w="7938"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15"/>
              <w:jc w:val="both"/>
              <w:textAlignment w:val="auto"/>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一、本单位所提交的各项材料合法、真实、准确、有效，对填报的内容负责，同意生态环境主管部门将本次申请纳入社会信用考核范畴，若存在失信行为，依法接受信用惩戒。</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二、本单位已对《福清市华旺农业综合开发有限公司年存栏生猪30000头、年出栏生猪60000头环境影响报告书》进行审查，认可鑫福（福建）环保有限公司单位得出的环境影响评价结论。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15"/>
              <w:jc w:val="both"/>
              <w:textAlignment w:val="auto"/>
              <w:rPr>
                <w:rFonts w:hint="eastAsia" w:ascii="宋体" w:hAnsi="宋体" w:eastAsia="宋体" w:cs="宋体"/>
                <w:b w:val="0"/>
                <w:i w:val="0"/>
                <w:caps w:val="0"/>
                <w:color w:val="000000"/>
                <w:spacing w:val="0"/>
                <w:kern w:val="0"/>
                <w:sz w:val="30"/>
                <w:szCs w:val="30"/>
                <w:vertAlign w:val="baseline"/>
                <w:lang w:val="en-US" w:eastAsia="zh-CN" w:bidi="ar"/>
              </w:rPr>
            </w:pPr>
            <w:r>
              <w:rPr>
                <w:rFonts w:hint="eastAsia" w:ascii="宋体" w:hAnsi="宋体" w:eastAsia="宋体" w:cs="宋体"/>
                <w:b w:val="0"/>
                <w:i w:val="0"/>
                <w:caps w:val="0"/>
                <w:color w:val="000000"/>
                <w:spacing w:val="0"/>
                <w:kern w:val="0"/>
                <w:sz w:val="30"/>
                <w:szCs w:val="30"/>
                <w:vertAlign w:val="baseline"/>
                <w:lang w:val="en-US" w:eastAsia="zh-CN" w:bidi="ar"/>
              </w:rPr>
              <w:t>三、本单位将自觉落实环境保护主体责任，履行环境保护义务，严格按照本项目环评文件所列性质、规模、地点、采用的生产工艺以及拟采取的环境保护措施进行项目建设和生产经营。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15"/>
              <w:jc w:val="both"/>
              <w:textAlignment w:val="auto"/>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四、本单位将严格遵守各项法律法规，坚持守法生产经营，本项目不存在“未批先建”等环境违法行为，项目所需的用地、用房均属依法获得，不存在使用违法建筑等其他违法情形，自觉接受政府、行业组织、社会各界的监督，若存在违法行为隐瞒不报的，自觉接受相关部门的查处，由环保部门撤销关于本次申请的审批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15"/>
              <w:jc w:val="both"/>
              <w:textAlignment w:val="auto"/>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五、本单位将严格执行各项环境保护标准，把环境保护工作贯穿与项目建设和经营过程，落实配套建设的环保设施与主体工程同时设计、同时施工、同时投产的环保“三同时”制度。</w:t>
            </w:r>
            <w:r>
              <w:rPr>
                <w:rFonts w:hint="eastAsia" w:ascii="宋体" w:hAnsi="宋体" w:eastAsia="宋体" w:cs="宋体"/>
                <w:b w:val="0"/>
                <w:i w:val="0"/>
                <w:caps w:val="0"/>
                <w:color w:val="auto"/>
                <w:spacing w:val="0"/>
                <w:kern w:val="0"/>
                <w:sz w:val="30"/>
                <w:szCs w:val="30"/>
                <w:vertAlign w:val="baseline"/>
                <w:lang w:val="en-US" w:eastAsia="zh-CN" w:bidi="ar"/>
              </w:rPr>
              <w:t>同时，本单位承诺项目建成投产前，及时办理排污许可手续。</w:t>
            </w:r>
            <w:r>
              <w:rPr>
                <w:rFonts w:hint="eastAsia" w:ascii="宋体" w:hAnsi="宋体" w:eastAsia="宋体" w:cs="宋体"/>
                <w:b w:val="0"/>
                <w:i w:val="0"/>
                <w:caps w:val="0"/>
                <w:color w:val="000000"/>
                <w:spacing w:val="0"/>
                <w:kern w:val="0"/>
                <w:sz w:val="30"/>
                <w:szCs w:val="30"/>
                <w:vertAlign w:val="baseline"/>
                <w:lang w:val="en-US" w:eastAsia="zh-CN" w:bidi="ar"/>
              </w:rPr>
              <w:t>项目竣工后，本单位将按规定开展竣工环境保护验收，经验收合格后，项目方正式投入使用。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宋体" w:hAnsi="宋体" w:eastAsia="宋体" w:cs="宋体"/>
                <w:b w:val="0"/>
                <w:i w:val="0"/>
                <w:caps w:val="0"/>
                <w:color w:val="000000"/>
                <w:spacing w:val="0"/>
                <w:kern w:val="0"/>
                <w:sz w:val="30"/>
                <w:szCs w:val="30"/>
                <w:vertAlign w:val="baseline"/>
                <w:lang w:val="en-US" w:eastAsia="zh-CN" w:bidi="ar"/>
              </w:rPr>
            </w:pPr>
            <w:r>
              <w:rPr>
                <w:rFonts w:hint="eastAsia" w:ascii="宋体" w:hAnsi="宋体" w:eastAsia="宋体" w:cs="宋体"/>
                <w:b w:val="0"/>
                <w:i w:val="0"/>
                <w:caps w:val="0"/>
                <w:color w:val="000000"/>
                <w:spacing w:val="0"/>
                <w:kern w:val="0"/>
                <w:sz w:val="30"/>
                <w:szCs w:val="30"/>
                <w:vertAlign w:val="baseline"/>
                <w:lang w:val="en-US" w:eastAsia="zh-CN" w:bidi="ar"/>
              </w:rPr>
              <w:t>六、根据环境保护部《建设项目环境影响评价政府信息公开办事指南（试行）》（环办〔2013〕103号）的有关规定，我单位提交的《福清市华旺农业综合开发有限公司年存栏生猪30000头、年出栏生猪60000头环境影响报告书》公开本电子版，不含涉及国家秘密、商业秘密、个人隐私以及涉及国家安全、公共安全、经济安全和社会稳定的内容。对于环评文件不宜公开的内容及理由说明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宋体" w:hAnsi="宋体" w:eastAsia="宋体" w:cs="宋体"/>
                <w:b w:val="0"/>
                <w:color w:val="333333"/>
                <w:sz w:val="48"/>
                <w:szCs w:val="48"/>
              </w:rPr>
            </w:pPr>
            <w:r>
              <w:rPr>
                <w:rFonts w:hint="eastAsia" w:ascii="仿宋_GB2312" w:eastAsia="仿宋_GB2312" w:cs="仿宋_GB2312"/>
                <w:b w:val="0"/>
                <w:i w:val="0"/>
                <w:caps w:val="0"/>
                <w:color w:val="000000"/>
                <w:spacing w:val="0"/>
                <w:sz w:val="30"/>
                <w:szCs w:val="30"/>
                <w:vertAlign w:val="baseline"/>
                <w:lang w:eastAsia="zh-CN"/>
              </w:rPr>
              <w:t>（无）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900" w:firstLineChars="300"/>
              <w:jc w:val="center"/>
              <w:textAlignment w:val="auto"/>
              <w:rPr>
                <w:rFonts w:hint="eastAsia" w:ascii="宋体" w:hAnsi="宋体" w:eastAsia="宋体" w:cs="宋体"/>
                <w:b w:val="0"/>
                <w:i w:val="0"/>
                <w:caps w:val="0"/>
                <w:color w:val="000000"/>
                <w:spacing w:val="0"/>
                <w:sz w:val="30"/>
                <w:szCs w:val="3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900" w:firstLineChars="300"/>
              <w:jc w:val="center"/>
              <w:textAlignment w:val="auto"/>
              <w:rPr>
                <w:rFonts w:hint="eastAsia" w:ascii="宋体" w:hAnsi="宋体" w:eastAsia="宋体" w:cs="宋体"/>
                <w:b w:val="0"/>
                <w:i w:val="0"/>
                <w:caps w:val="0"/>
                <w:color w:val="000000"/>
                <w:spacing w:val="0"/>
                <w:sz w:val="30"/>
                <w:szCs w:val="3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900" w:firstLineChars="300"/>
              <w:jc w:val="center"/>
              <w:textAlignment w:val="auto"/>
              <w:rPr>
                <w:rFonts w:hint="eastAsia" w:ascii="宋体" w:hAnsi="宋体" w:eastAsia="宋体" w:cs="宋体"/>
                <w:b w:val="0"/>
                <w:color w:val="333333"/>
                <w:sz w:val="48"/>
                <w:szCs w:val="48"/>
              </w:rPr>
            </w:pPr>
            <w:r>
              <w:rPr>
                <w:rFonts w:hint="eastAsia" w:ascii="宋体" w:hAnsi="宋体" w:eastAsia="宋体" w:cs="宋体"/>
                <w:b w:val="0"/>
                <w:i w:val="0"/>
                <w:caps w:val="0"/>
                <w:color w:val="000000"/>
                <w:spacing w:val="0"/>
                <w:sz w:val="30"/>
                <w:szCs w:val="30"/>
                <w:vertAlign w:val="baseline"/>
              </w:rPr>
              <w:t>建设单位（盖章）：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1650"/>
              <w:jc w:val="center"/>
              <w:textAlignment w:val="auto"/>
              <w:rPr>
                <w:rFonts w:hint="eastAsia" w:ascii="宋体" w:hAnsi="宋体" w:eastAsia="宋体" w:cs="宋体"/>
                <w:b w:val="0"/>
                <w:i w:val="0"/>
                <w:caps w:val="0"/>
                <w:color w:val="000000"/>
                <w:spacing w:val="0"/>
                <w:kern w:val="0"/>
                <w:sz w:val="30"/>
                <w:szCs w:val="30"/>
                <w:vertAlign w:val="baseline"/>
                <w:lang w:val="en-US" w:eastAsia="zh-CN" w:bidi="ar"/>
              </w:rPr>
            </w:pPr>
            <w:r>
              <w:rPr>
                <w:rFonts w:hint="eastAsia" w:ascii="宋体" w:hAnsi="宋体" w:eastAsia="宋体" w:cs="宋体"/>
                <w:b w:val="0"/>
                <w:i w:val="0"/>
                <w:caps w:val="0"/>
                <w:color w:val="000000"/>
                <w:spacing w:val="0"/>
                <w:kern w:val="0"/>
                <w:sz w:val="30"/>
                <w:szCs w:val="30"/>
                <w:vertAlign w:val="baseline"/>
                <w:lang w:val="en-US" w:eastAsia="zh-CN" w:bidi="ar"/>
              </w:rPr>
              <w:t>申请日期：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1650"/>
              <w:jc w:val="both"/>
              <w:textAlignment w:val="auto"/>
              <w:rPr>
                <w:rFonts w:hint="eastAsia" w:ascii="宋体" w:hAnsi="宋体" w:eastAsia="宋体" w:cs="宋体"/>
                <w:b w:val="0"/>
                <w:i w:val="0"/>
                <w:caps w:val="0"/>
                <w:color w:val="000000"/>
                <w:spacing w:val="0"/>
                <w:kern w:val="0"/>
                <w:sz w:val="30"/>
                <w:szCs w:val="30"/>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1650"/>
              <w:jc w:val="both"/>
              <w:textAlignment w:val="auto"/>
              <w:rPr>
                <w:rFonts w:hint="eastAsia" w:ascii="宋体" w:hAnsi="宋体" w:eastAsia="宋体" w:cs="宋体"/>
                <w:b w:val="0"/>
                <w:i w:val="0"/>
                <w:caps w:val="0"/>
                <w:color w:val="000000"/>
                <w:spacing w:val="0"/>
                <w:kern w:val="0"/>
                <w:sz w:val="30"/>
                <w:szCs w:val="30"/>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1650"/>
              <w:jc w:val="both"/>
              <w:textAlignment w:val="auto"/>
              <w:rPr>
                <w:rFonts w:hint="default" w:ascii="宋体" w:hAnsi="宋体" w:eastAsia="宋体" w:cs="宋体"/>
                <w:b w:val="0"/>
                <w:i w:val="0"/>
                <w:caps w:val="0"/>
                <w:color w:val="000000"/>
                <w:spacing w:val="0"/>
                <w:kern w:val="0"/>
                <w:sz w:val="30"/>
                <w:szCs w:val="30"/>
                <w:vertAlign w:val="baseli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883" w:hRule="atLeast"/>
          <w:jc w:val="center"/>
        </w:trPr>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center"/>
              <w:rPr>
                <w:rFonts w:hint="default" w:ascii="Calibri" w:hAnsi="Calibri" w:cs="Calibri"/>
                <w:b w:val="0"/>
                <w:sz w:val="32"/>
                <w:szCs w:val="32"/>
              </w:rPr>
            </w:pPr>
            <w:r>
              <w:rPr>
                <w:rFonts w:hint="eastAsia" w:ascii="宋体" w:hAnsi="宋体" w:eastAsia="宋体" w:cs="宋体"/>
                <w:b w:val="0"/>
                <w:i w:val="0"/>
                <w:caps w:val="0"/>
                <w:color w:val="auto"/>
                <w:spacing w:val="0"/>
                <w:kern w:val="0"/>
                <w:sz w:val="30"/>
                <w:szCs w:val="30"/>
                <w:vertAlign w:val="baseline"/>
                <w:lang w:val="en-US" w:eastAsia="zh-CN" w:bidi="ar"/>
              </w:rPr>
              <w:t>环评编制单位承诺</w:t>
            </w:r>
          </w:p>
        </w:tc>
        <w:tc>
          <w:tcPr>
            <w:tcW w:w="7938"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615"/>
              <w:jc w:val="both"/>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一、本单位严格按照各项法律法规、政策、技术导则规定，接受福清市华旺农业综合开发有限公司单位的委托，依法开展 福清市华旺农业综合开发有限公司年存栏生猪30000头、年出栏生猪60000头项目环境影响评价，并按规范编制《福清市华旺农业综合开发有限公司年存栏生猪30000头、年出栏生猪60000头环境影响报告书》。</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615"/>
              <w:jc w:val="both"/>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二、本单位基于独立、专业、客观、公正的工作态度，对 福清市华旺农业综合开发有限公司年存栏生猪30000头、年出栏生猪60000头 项目建设可能造成的环境影响进行分析，并提出切实可行的环境保护对策和措施建议，对《福清市华旺农业综合开发有限公司年存栏生猪30000头、年出栏生猪60000头环境影响报告书》所得出的环境影响评价结论负责。</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615"/>
              <w:jc w:val="both"/>
              <w:rPr>
                <w:rFonts w:hint="eastAsia" w:ascii="宋体" w:hAnsi="宋体" w:eastAsia="宋体" w:cs="宋体"/>
                <w:b w:val="0"/>
                <w:i w:val="0"/>
                <w:caps w:val="0"/>
                <w:color w:val="000000"/>
                <w:spacing w:val="0"/>
                <w:kern w:val="0"/>
                <w:sz w:val="30"/>
                <w:szCs w:val="30"/>
                <w:vertAlign w:val="baseline"/>
                <w:lang w:val="en-US" w:eastAsia="zh-CN" w:bidi="ar"/>
              </w:rPr>
            </w:pPr>
            <w:r>
              <w:rPr>
                <w:rFonts w:hint="eastAsia" w:ascii="宋体" w:hAnsi="宋体" w:eastAsia="宋体" w:cs="宋体"/>
                <w:b w:val="0"/>
                <w:i w:val="0"/>
                <w:caps w:val="0"/>
                <w:color w:val="000000"/>
                <w:spacing w:val="0"/>
                <w:kern w:val="0"/>
                <w:sz w:val="30"/>
                <w:szCs w:val="30"/>
                <w:vertAlign w:val="baseline"/>
                <w:lang w:val="en-US" w:eastAsia="zh-CN" w:bidi="ar"/>
              </w:rPr>
              <w:t>三、本单位对《福清市华旺农业综合开发有限公司年存栏生猪30000头、年出栏生猪60000头环境影响报告书》拥有完整、独立的知识产权，对该成果负责，不存在复制、抄袭以及资质盗用、借用等行为，同意环保主管部门将该成果纳入社会信用考核范畴，若存在失信行为，依法接受信用惩戒。</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615"/>
              <w:jc w:val="both"/>
              <w:rPr>
                <w:rFonts w:hint="default" w:ascii="宋体" w:hAnsi="宋体" w:eastAsia="宋体" w:cs="宋体"/>
                <w:b w:val="0"/>
                <w:i w:val="0"/>
                <w:caps w:val="0"/>
                <w:color w:val="000000"/>
                <w:spacing w:val="0"/>
                <w:kern w:val="0"/>
                <w:sz w:val="30"/>
                <w:szCs w:val="30"/>
                <w:vertAlign w:val="baseli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color w:val="333333"/>
                <w:sz w:val="48"/>
                <w:szCs w:val="48"/>
              </w:rPr>
            </w:pPr>
            <w:r>
              <w:rPr>
                <w:rFonts w:hint="eastAsia" w:ascii="仿宋_GB2312" w:hAnsi="宋体" w:eastAsia="仿宋_GB2312" w:cs="仿宋_GB2312"/>
                <w:b w:val="0"/>
                <w:i w:val="0"/>
                <w:caps w:val="0"/>
                <w:color w:val="000000"/>
                <w:spacing w:val="0"/>
                <w:sz w:val="30"/>
                <w:szCs w:val="30"/>
                <w:vertAlign w:val="baseline"/>
              </w:rPr>
              <w:t>   </w:t>
            </w:r>
            <w:r>
              <w:rPr>
                <w:rFonts w:hint="eastAsia" w:ascii="宋体" w:hAnsi="宋体" w:eastAsia="宋体" w:cs="宋体"/>
                <w:b w:val="0"/>
                <w:i w:val="0"/>
                <w:caps w:val="0"/>
                <w:color w:val="000000"/>
                <w:spacing w:val="0"/>
                <w:sz w:val="30"/>
                <w:szCs w:val="30"/>
                <w:vertAlign w:val="baseline"/>
              </w:rPr>
              <w:t>   环评</w:t>
            </w:r>
            <w:r>
              <w:rPr>
                <w:rFonts w:hint="eastAsia" w:ascii="宋体" w:hAnsi="宋体" w:eastAsia="宋体" w:cs="宋体"/>
                <w:b w:val="0"/>
                <w:i w:val="0"/>
                <w:caps w:val="0"/>
                <w:color w:val="000000"/>
                <w:spacing w:val="0"/>
                <w:sz w:val="30"/>
                <w:szCs w:val="30"/>
                <w:vertAlign w:val="baseline"/>
                <w:lang w:eastAsia="zh-CN"/>
              </w:rPr>
              <w:t>编制单位</w:t>
            </w:r>
            <w:r>
              <w:rPr>
                <w:rFonts w:hint="eastAsia" w:ascii="宋体" w:hAnsi="宋体" w:eastAsia="宋体" w:cs="宋体"/>
                <w:b w:val="0"/>
                <w:i w:val="0"/>
                <w:caps w:val="0"/>
                <w:color w:val="000000"/>
                <w:spacing w:val="0"/>
                <w:sz w:val="30"/>
                <w:szCs w:val="30"/>
                <w:vertAlign w:val="baseline"/>
              </w:rPr>
              <w:t>（盖章）：</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1752" w:firstLineChars="584"/>
              <w:jc w:val="both"/>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编制主持人（签字）：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66" w:hRule="atLeast"/>
          <w:jc w:val="center"/>
        </w:trPr>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center"/>
              <w:rPr>
                <w:rFonts w:hint="default" w:ascii="Calibri" w:hAnsi="Calibri" w:cs="Calibri"/>
                <w:b w:val="0"/>
                <w:sz w:val="32"/>
                <w:szCs w:val="32"/>
              </w:rPr>
            </w:pPr>
            <w:r>
              <w:rPr>
                <w:rFonts w:hint="eastAsia" w:ascii="宋体" w:hAnsi="宋体" w:eastAsia="宋体" w:cs="宋体"/>
                <w:b w:val="0"/>
                <w:i w:val="0"/>
                <w:caps w:val="0"/>
                <w:color w:val="auto"/>
                <w:spacing w:val="0"/>
                <w:kern w:val="0"/>
                <w:sz w:val="30"/>
                <w:szCs w:val="30"/>
                <w:vertAlign w:val="baseline"/>
                <w:lang w:val="en-US" w:eastAsia="zh-CN" w:bidi="ar"/>
              </w:rPr>
              <w:t>相关文书送达方式</w:t>
            </w:r>
          </w:p>
        </w:tc>
        <w:tc>
          <w:tcPr>
            <w:tcW w:w="7938"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both"/>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 ）邮件送达，电子邮箱为：</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both"/>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 ）快递送达，邮寄地址为：</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both"/>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（√）申请人自取（取件地址：XXXX，联系电话：XXXX）</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both"/>
              <w:rPr>
                <w:rFonts w:hint="default" w:ascii="Calibri" w:hAnsi="Calibri" w:cs="Calibri"/>
                <w:b w:val="0"/>
                <w:sz w:val="32"/>
                <w:szCs w:val="32"/>
              </w:rPr>
            </w:pPr>
            <w:r>
              <w:rPr>
                <w:rFonts w:hint="eastAsia" w:ascii="宋体" w:hAnsi="宋体" w:eastAsia="宋体" w:cs="宋体"/>
                <w:b w:val="0"/>
                <w:i w:val="0"/>
                <w:caps w:val="0"/>
                <w:color w:val="000000"/>
                <w:spacing w:val="0"/>
                <w:kern w:val="0"/>
                <w:sz w:val="30"/>
                <w:szCs w:val="30"/>
                <w:vertAlign w:val="baseline"/>
                <w:lang w:val="en-US" w:eastAsia="zh-CN" w:bidi="ar"/>
              </w:rPr>
              <w:t> 注：以上三种方式均可（打√），请申请人在提交申请表时一并明确。</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60" w:lineRule="atLeast"/>
        <w:ind w:left="0" w:right="0" w:firstLine="0"/>
        <w:jc w:val="both"/>
      </w:pPr>
      <w:r>
        <w:rPr>
          <w:rFonts w:hint="eastAsia" w:ascii="仿宋_GB2312" w:hAnsi="宋体" w:eastAsia="仿宋_GB2312" w:cs="仿宋_GB2312"/>
          <w:i w:val="0"/>
          <w:caps w:val="0"/>
          <w:color w:val="000000"/>
          <w:spacing w:val="0"/>
          <w:kern w:val="0"/>
          <w:sz w:val="30"/>
          <w:szCs w:val="30"/>
          <w:shd w:val="clear" w:fill="FFFFFF"/>
          <w:vertAlign w:val="baseline"/>
          <w:lang w:val="en-US" w:eastAsia="zh-CN" w:bidi="ar"/>
        </w:rPr>
        <w:t>注：建设单位和环评编制单位除在表格规定的地方盖个章外，还需对整份申请加盖骑缝章。本表一式三份，生态环境部门、建设单位、环评编制单位各存一份。填报说明可不打印。</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85343"/>
    <w:rsid w:val="1828480D"/>
    <w:rsid w:val="375443AE"/>
    <w:rsid w:val="3C085343"/>
    <w:rsid w:val="3E97669C"/>
    <w:rsid w:val="417F77C6"/>
    <w:rsid w:val="60D233EC"/>
    <w:rsid w:val="6995697F"/>
    <w:rsid w:val="705C492A"/>
    <w:rsid w:val="72C318D5"/>
    <w:rsid w:val="7D0470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2019-03-21T02:24:00Z</dcterms:created>
  <dc:creator>welcome1</dc:creator>
  <cp:lastModifiedBy>馒头</cp:lastModifiedBy>
  <dcterms:modified xsi:type="dcterms:W3CDTF">2020-11-04T02:04:39Z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